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BD4B" w14:textId="77777777" w:rsidR="004E0842" w:rsidRPr="004E0842" w:rsidRDefault="004E0842" w:rsidP="004E0842">
      <w:pPr>
        <w:rPr>
          <w:rFonts w:cstheme="minorHAnsi"/>
          <w:b/>
          <w:bCs/>
          <w:color w:val="000000" w:themeColor="text1"/>
          <w:sz w:val="24"/>
          <w:szCs w:val="24"/>
        </w:rPr>
      </w:pPr>
      <w:r w:rsidRPr="004E0842">
        <w:rPr>
          <w:rFonts w:cstheme="minorHAnsi"/>
          <w:b/>
          <w:bCs/>
          <w:color w:val="000000" w:themeColor="text1"/>
          <w:sz w:val="24"/>
          <w:szCs w:val="24"/>
        </w:rPr>
        <w:t xml:space="preserve">Demonstration Posters  </w:t>
      </w:r>
    </w:p>
    <w:p w14:paraId="2D72C076" w14:textId="77777777" w:rsidR="004E0842" w:rsidRPr="003F2CD4" w:rsidRDefault="004E0842" w:rsidP="004E0842">
      <w:pPr>
        <w:pStyle w:val="NormalWeb"/>
        <w:spacing w:before="0" w:beforeAutospacing="0" w:after="0" w:afterAutospacing="0"/>
        <w:ind w:right="-188"/>
        <w:jc w:val="both"/>
        <w:rPr>
          <w:rFonts w:asciiTheme="minorHAnsi" w:hAnsiTheme="minorHAnsi" w:cstheme="minorHAnsi"/>
          <w:color w:val="000000"/>
        </w:rPr>
      </w:pPr>
      <w:r w:rsidRPr="003F2CD4">
        <w:rPr>
          <w:rFonts w:asciiTheme="minorHAnsi" w:hAnsiTheme="minorHAnsi" w:cstheme="minorHAnsi"/>
          <w:color w:val="000000"/>
        </w:rPr>
        <w:t xml:space="preserve">Demonstration Poster presenters will be </w:t>
      </w:r>
      <w:r w:rsidRPr="003F2CD4">
        <w:rPr>
          <w:rFonts w:asciiTheme="minorHAnsi" w:hAnsiTheme="minorHAnsi" w:cstheme="minorHAnsi"/>
          <w:color w:val="000000"/>
          <w:u w:val="single"/>
        </w:rPr>
        <w:t>given the option</w:t>
      </w:r>
      <w:r w:rsidRPr="003F2CD4">
        <w:rPr>
          <w:rFonts w:asciiTheme="minorHAnsi" w:hAnsiTheme="minorHAnsi" w:cstheme="minorHAnsi"/>
          <w:color w:val="000000"/>
        </w:rPr>
        <w:t xml:space="preserve"> to submit their poster in 2 formats. All will be submitted electronically and can be viewed through the conference App. This is required so that virtual attendees can view the posters. Poster presenters can also opt to have a traditional mountable poster (to be displayed on a bulletin board during the meeting). Sustainable options for printed posters will be provided to authors of accepted abstracts.  </w:t>
      </w:r>
      <w:proofErr w:type="spellStart"/>
      <w:r w:rsidRPr="003F2CD4">
        <w:rPr>
          <w:rFonts w:asciiTheme="minorHAnsi" w:hAnsiTheme="minorHAnsi" w:cstheme="minorHAnsi"/>
          <w:color w:val="000000"/>
        </w:rPr>
        <w:t>ePosters</w:t>
      </w:r>
      <w:proofErr w:type="spellEnd"/>
      <w:r w:rsidRPr="003F2CD4">
        <w:rPr>
          <w:rFonts w:asciiTheme="minorHAnsi" w:hAnsiTheme="minorHAnsi" w:cstheme="minorHAnsi"/>
          <w:color w:val="000000"/>
        </w:rPr>
        <w:t xml:space="preserve"> will also be posted on the AusACPDM website for 2 months after the Annual Meeting. </w:t>
      </w:r>
    </w:p>
    <w:p w14:paraId="264E4B68" w14:textId="77777777" w:rsidR="004E0842" w:rsidRPr="003F2CD4" w:rsidRDefault="004E0842" w:rsidP="004E0842">
      <w:pPr>
        <w:pStyle w:val="NormalWeb"/>
        <w:spacing w:before="0" w:beforeAutospacing="0" w:after="0" w:afterAutospacing="0"/>
        <w:ind w:right="-188"/>
        <w:jc w:val="both"/>
        <w:rPr>
          <w:rFonts w:asciiTheme="minorHAnsi" w:hAnsiTheme="minorHAnsi" w:cstheme="minorHAnsi"/>
          <w:color w:val="000000"/>
        </w:rPr>
      </w:pPr>
    </w:p>
    <w:p w14:paraId="24AF94C6" w14:textId="77777777" w:rsidR="004E0842" w:rsidRDefault="004E0842" w:rsidP="004E0842">
      <w:pPr>
        <w:rPr>
          <w:rFonts w:cstheme="minorHAnsi"/>
          <w:color w:val="000000"/>
          <w:sz w:val="24"/>
          <w:szCs w:val="24"/>
        </w:rPr>
      </w:pPr>
      <w:r w:rsidRPr="003F2CD4">
        <w:rPr>
          <w:rFonts w:cstheme="minorHAnsi"/>
          <w:color w:val="000000"/>
          <w:sz w:val="24"/>
          <w:szCs w:val="24"/>
        </w:rPr>
        <w:t xml:space="preserve">The purpose of a Demonstration Poster is to showcase emerging ideas, generate discussion regarding service delivery models, highlight novel techniques and technologies, and/or </w:t>
      </w:r>
      <w:r w:rsidRPr="004E0842">
        <w:rPr>
          <w:rFonts w:cstheme="minorHAnsi"/>
          <w:color w:val="000000"/>
          <w:sz w:val="24"/>
          <w:szCs w:val="24"/>
        </w:rPr>
        <w:t>advocacy efforts pertaining to the care of people with childhood-onset disabilities. Demonstration Posters can be used to highlight an upcoming funded clinical study (</w:t>
      </w:r>
      <w:proofErr w:type="gramStart"/>
      <w:r w:rsidRPr="004E0842">
        <w:rPr>
          <w:rFonts w:cstheme="minorHAnsi"/>
          <w:color w:val="000000"/>
          <w:sz w:val="24"/>
          <w:szCs w:val="24"/>
        </w:rPr>
        <w:t>i.e.</w:t>
      </w:r>
      <w:proofErr w:type="gramEnd"/>
      <w:r w:rsidRPr="004E0842">
        <w:rPr>
          <w:rFonts w:cstheme="minorHAnsi"/>
          <w:color w:val="000000"/>
          <w:sz w:val="24"/>
          <w:szCs w:val="24"/>
        </w:rPr>
        <w:t xml:space="preserve"> study protocol), but abstracts that describe data analyses and results </w:t>
      </w:r>
      <w:r w:rsidRPr="004E0842">
        <w:rPr>
          <w:rFonts w:cstheme="minorHAnsi"/>
          <w:color w:val="FF0000"/>
          <w:sz w:val="24"/>
          <w:szCs w:val="24"/>
        </w:rPr>
        <w:t xml:space="preserve">must </w:t>
      </w:r>
      <w:r w:rsidRPr="004E0842">
        <w:rPr>
          <w:rFonts w:cstheme="minorHAnsi"/>
          <w:color w:val="000000"/>
          <w:sz w:val="24"/>
          <w:szCs w:val="24"/>
        </w:rPr>
        <w:t xml:space="preserve">be submitted as a Scientific Presentation. In addition, reviews (i.e., systematic, scoping, umbrella) and meta-syntheses must be submitted as scientific presentations. Abstracts that are clearly more appropriate for scientific presentations will not be considered for a demonstration poster. </w:t>
      </w:r>
    </w:p>
    <w:p w14:paraId="7EEB280C" w14:textId="77777777" w:rsidR="004E0842" w:rsidRPr="003F2CD4" w:rsidRDefault="004E0842" w:rsidP="004E0842">
      <w:pPr>
        <w:rPr>
          <w:rFonts w:cstheme="minorHAnsi"/>
          <w:color w:val="000000"/>
          <w:sz w:val="24"/>
          <w:szCs w:val="24"/>
        </w:rPr>
      </w:pPr>
      <w:r w:rsidRPr="004E0842">
        <w:rPr>
          <w:rFonts w:cstheme="minorHAnsi"/>
          <w:color w:val="000000"/>
          <w:sz w:val="24"/>
          <w:szCs w:val="24"/>
        </w:rPr>
        <w:t>The Demonstration</w:t>
      </w:r>
      <w:r w:rsidRPr="003F2CD4">
        <w:rPr>
          <w:rFonts w:cstheme="minorHAnsi"/>
          <w:color w:val="000000"/>
          <w:sz w:val="24"/>
          <w:szCs w:val="24"/>
        </w:rPr>
        <w:t xml:space="preserve"> Posters will be fully recognized in the program; however, please note that these abstracts will not be published in the </w:t>
      </w:r>
      <w:r w:rsidRPr="003F2CD4">
        <w:rPr>
          <w:rFonts w:cstheme="minorHAnsi"/>
          <w:i/>
          <w:iCs/>
          <w:color w:val="000000"/>
          <w:sz w:val="24"/>
          <w:szCs w:val="24"/>
        </w:rPr>
        <w:t xml:space="preserve">Developmental Medicine &amp; Child Neurology </w:t>
      </w:r>
      <w:r w:rsidRPr="003F2CD4">
        <w:rPr>
          <w:rFonts w:cstheme="minorHAnsi"/>
          <w:color w:val="000000"/>
          <w:sz w:val="24"/>
          <w:szCs w:val="24"/>
        </w:rPr>
        <w:t>(DMCN) supplement.</w:t>
      </w:r>
    </w:p>
    <w:p w14:paraId="1E6C5670" w14:textId="77777777" w:rsidR="004E0842" w:rsidRPr="003F2CD4" w:rsidRDefault="004E0842" w:rsidP="004E0842">
      <w:pPr>
        <w:pStyle w:val="NormalWeb"/>
        <w:spacing w:before="1" w:beforeAutospacing="0" w:after="0" w:afterAutospacing="0"/>
        <w:ind w:left="140" w:right="-188"/>
        <w:jc w:val="both"/>
        <w:rPr>
          <w:rFonts w:asciiTheme="minorHAnsi" w:hAnsiTheme="minorHAnsi" w:cstheme="minorHAnsi"/>
        </w:rPr>
      </w:pPr>
      <w:r w:rsidRPr="003F2CD4">
        <w:rPr>
          <w:rFonts w:asciiTheme="minorHAnsi" w:hAnsiTheme="minorHAnsi" w:cstheme="minorHAnsi"/>
          <w:color w:val="000000"/>
        </w:rPr>
        <w:t>The following criteria will be used to judge Demonstration Poster abstracts:</w:t>
      </w:r>
    </w:p>
    <w:p w14:paraId="3D3CC6C0" w14:textId="77777777" w:rsidR="004E0842" w:rsidRPr="003F2CD4" w:rsidRDefault="004E0842" w:rsidP="004E0842">
      <w:pPr>
        <w:pStyle w:val="NormalWeb"/>
        <w:numPr>
          <w:ilvl w:val="0"/>
          <w:numId w:val="1"/>
        </w:numPr>
        <w:spacing w:before="0" w:beforeAutospacing="0" w:after="0" w:afterAutospacing="0"/>
        <w:ind w:left="859" w:right="-188"/>
        <w:jc w:val="both"/>
        <w:textAlignment w:val="baseline"/>
        <w:rPr>
          <w:rFonts w:asciiTheme="minorHAnsi" w:hAnsiTheme="minorHAnsi" w:cstheme="minorHAnsi"/>
          <w:color w:val="000000"/>
        </w:rPr>
      </w:pPr>
      <w:r w:rsidRPr="003F2CD4">
        <w:rPr>
          <w:rFonts w:asciiTheme="minorHAnsi" w:hAnsiTheme="minorHAnsi" w:cstheme="minorHAnsi"/>
          <w:color w:val="000000"/>
        </w:rPr>
        <w:t>Innovation</w:t>
      </w:r>
    </w:p>
    <w:p w14:paraId="5FA19934" w14:textId="77777777" w:rsidR="004E0842" w:rsidRPr="003F2CD4" w:rsidRDefault="004E0842" w:rsidP="004E0842">
      <w:pPr>
        <w:pStyle w:val="NormalWeb"/>
        <w:numPr>
          <w:ilvl w:val="0"/>
          <w:numId w:val="1"/>
        </w:numPr>
        <w:spacing w:before="0" w:beforeAutospacing="0" w:after="0" w:afterAutospacing="0"/>
        <w:ind w:left="859" w:right="-188"/>
        <w:jc w:val="both"/>
        <w:textAlignment w:val="baseline"/>
        <w:rPr>
          <w:rFonts w:asciiTheme="minorHAnsi" w:hAnsiTheme="minorHAnsi" w:cstheme="minorHAnsi"/>
          <w:color w:val="000000"/>
        </w:rPr>
      </w:pPr>
      <w:r w:rsidRPr="003F2CD4">
        <w:rPr>
          <w:rFonts w:asciiTheme="minorHAnsi" w:hAnsiTheme="minorHAnsi" w:cstheme="minorHAnsi"/>
          <w:color w:val="000000"/>
        </w:rPr>
        <w:t>Potential to impact research and/or clinical practice in childhood-onset disability</w:t>
      </w:r>
    </w:p>
    <w:p w14:paraId="557F377B" w14:textId="77777777" w:rsidR="004E0842" w:rsidRPr="003F2CD4" w:rsidRDefault="004E0842" w:rsidP="004E0842">
      <w:pPr>
        <w:pStyle w:val="NormalWeb"/>
        <w:numPr>
          <w:ilvl w:val="0"/>
          <w:numId w:val="1"/>
        </w:numPr>
        <w:spacing w:before="1" w:beforeAutospacing="0" w:after="0" w:afterAutospacing="0"/>
        <w:ind w:left="859" w:right="-188"/>
        <w:jc w:val="both"/>
        <w:textAlignment w:val="baseline"/>
        <w:rPr>
          <w:rFonts w:asciiTheme="minorHAnsi" w:hAnsiTheme="minorHAnsi" w:cstheme="minorHAnsi"/>
          <w:color w:val="000000"/>
        </w:rPr>
      </w:pPr>
      <w:r w:rsidRPr="003F2CD4">
        <w:rPr>
          <w:rFonts w:asciiTheme="minorHAnsi" w:hAnsiTheme="minorHAnsi" w:cstheme="minorHAnsi"/>
          <w:color w:val="000000"/>
        </w:rPr>
        <w:t>Freedom from commercial bias</w:t>
      </w:r>
    </w:p>
    <w:p w14:paraId="0C80507D" w14:textId="77777777" w:rsidR="004E0842" w:rsidRPr="003F2CD4" w:rsidRDefault="004E0842" w:rsidP="004E0842">
      <w:pPr>
        <w:pStyle w:val="NormalWeb"/>
        <w:numPr>
          <w:ilvl w:val="0"/>
          <w:numId w:val="1"/>
        </w:numPr>
        <w:spacing w:before="0" w:beforeAutospacing="0" w:after="0" w:afterAutospacing="0"/>
        <w:ind w:left="859" w:right="-188"/>
        <w:jc w:val="both"/>
        <w:textAlignment w:val="baseline"/>
        <w:rPr>
          <w:rFonts w:asciiTheme="minorHAnsi" w:hAnsiTheme="minorHAnsi" w:cstheme="minorHAnsi"/>
          <w:color w:val="000000"/>
        </w:rPr>
      </w:pPr>
      <w:r w:rsidRPr="003F2CD4">
        <w:rPr>
          <w:rFonts w:asciiTheme="minorHAnsi" w:hAnsiTheme="minorHAnsi" w:cstheme="minorHAnsi"/>
          <w:color w:val="000000"/>
        </w:rPr>
        <w:t>Safety</w:t>
      </w:r>
    </w:p>
    <w:p w14:paraId="319C86FB" w14:textId="77777777" w:rsidR="004E0842" w:rsidRPr="003F2CD4" w:rsidRDefault="004E0842" w:rsidP="004E0842">
      <w:pPr>
        <w:pStyle w:val="NormalWeb"/>
        <w:spacing w:before="0" w:beforeAutospacing="0" w:after="0" w:afterAutospacing="0"/>
        <w:ind w:left="859" w:right="-188"/>
        <w:jc w:val="both"/>
        <w:textAlignment w:val="baseline"/>
        <w:rPr>
          <w:rFonts w:asciiTheme="minorHAnsi" w:hAnsiTheme="minorHAnsi" w:cstheme="minorHAnsi"/>
          <w:color w:val="000000"/>
        </w:rPr>
      </w:pPr>
    </w:p>
    <w:p w14:paraId="5CF30E2B" w14:textId="77777777" w:rsidR="004E0842" w:rsidRPr="003F2CD4" w:rsidRDefault="004E0842" w:rsidP="004E0842">
      <w:pPr>
        <w:rPr>
          <w:rFonts w:cstheme="minorHAnsi"/>
          <w:color w:val="000000" w:themeColor="text1"/>
          <w:sz w:val="24"/>
          <w:szCs w:val="24"/>
        </w:rPr>
      </w:pPr>
      <w:r w:rsidRPr="003F2CD4">
        <w:rPr>
          <w:rFonts w:cstheme="minorHAnsi"/>
          <w:color w:val="000000" w:themeColor="text1"/>
          <w:sz w:val="24"/>
          <w:szCs w:val="24"/>
        </w:rPr>
        <w:t xml:space="preserve">Template: (maximum of </w:t>
      </w:r>
      <w:proofErr w:type="gramStart"/>
      <w:r w:rsidRPr="003F2CD4">
        <w:rPr>
          <w:rFonts w:cstheme="minorHAnsi"/>
          <w:color w:val="000000" w:themeColor="text1"/>
          <w:sz w:val="24"/>
          <w:szCs w:val="24"/>
        </w:rPr>
        <w:t>400 word</w:t>
      </w:r>
      <w:proofErr w:type="gramEnd"/>
      <w:r w:rsidRPr="003F2CD4">
        <w:rPr>
          <w:rFonts w:cstheme="minorHAnsi"/>
          <w:color w:val="000000" w:themeColor="text1"/>
          <w:sz w:val="24"/>
          <w:szCs w:val="24"/>
        </w:rPr>
        <w:t xml:space="preserve"> abstracts accepted)</w:t>
      </w:r>
    </w:p>
    <w:p w14:paraId="7373704B" w14:textId="77777777" w:rsidR="004E0842" w:rsidRPr="004E0842" w:rsidRDefault="004E0842" w:rsidP="004E0842">
      <w:pPr>
        <w:pStyle w:val="NormalWeb"/>
        <w:spacing w:before="0" w:beforeAutospacing="0" w:after="0" w:afterAutospacing="0"/>
        <w:ind w:right="-188"/>
        <w:jc w:val="both"/>
        <w:rPr>
          <w:rFonts w:asciiTheme="minorHAnsi" w:hAnsiTheme="minorHAnsi" w:cstheme="minorHAnsi"/>
        </w:rPr>
      </w:pPr>
      <w:r w:rsidRPr="004E0842">
        <w:rPr>
          <w:rFonts w:asciiTheme="minorHAnsi" w:hAnsiTheme="minorHAnsi" w:cstheme="minorHAnsi"/>
          <w:color w:val="000000"/>
        </w:rPr>
        <w:t>Background/Objectives: Provide a brief introductory statement about the issue at hand followed by the specific objectives of the Demonstration Poster.</w:t>
      </w:r>
    </w:p>
    <w:p w14:paraId="2EA7E3EF" w14:textId="77777777" w:rsidR="004E0842" w:rsidRDefault="004E0842" w:rsidP="004E0842">
      <w:pPr>
        <w:pStyle w:val="NormalWeb"/>
        <w:spacing w:before="0" w:beforeAutospacing="0" w:after="0" w:afterAutospacing="0"/>
        <w:ind w:right="-188"/>
        <w:jc w:val="both"/>
        <w:rPr>
          <w:rFonts w:asciiTheme="minorHAnsi" w:hAnsiTheme="minorHAnsi" w:cstheme="minorHAnsi"/>
          <w:color w:val="000000"/>
        </w:rPr>
      </w:pPr>
    </w:p>
    <w:p w14:paraId="79E016DF" w14:textId="77777777" w:rsidR="004E0842" w:rsidRPr="004E0842" w:rsidRDefault="004E0842" w:rsidP="004E0842">
      <w:pPr>
        <w:pStyle w:val="NormalWeb"/>
        <w:spacing w:before="0" w:beforeAutospacing="0" w:after="0" w:afterAutospacing="0"/>
        <w:ind w:right="-188"/>
        <w:jc w:val="both"/>
        <w:rPr>
          <w:rFonts w:asciiTheme="minorHAnsi" w:hAnsiTheme="minorHAnsi" w:cstheme="minorHAnsi"/>
        </w:rPr>
      </w:pPr>
      <w:r w:rsidRPr="004E0842">
        <w:rPr>
          <w:rFonts w:asciiTheme="minorHAnsi" w:hAnsiTheme="minorHAnsi" w:cstheme="minorHAnsi"/>
          <w:color w:val="000000"/>
        </w:rPr>
        <w:t>Description: Provide a description of the information to be presented in the poster.</w:t>
      </w:r>
    </w:p>
    <w:p w14:paraId="24DA5B0E" w14:textId="77777777" w:rsidR="004E0842" w:rsidRDefault="004E0842" w:rsidP="004E0842">
      <w:pPr>
        <w:pStyle w:val="NormalWeb"/>
        <w:spacing w:before="0" w:beforeAutospacing="0" w:after="0" w:afterAutospacing="0"/>
        <w:ind w:right="-188"/>
        <w:jc w:val="both"/>
        <w:rPr>
          <w:rFonts w:asciiTheme="minorHAnsi" w:hAnsiTheme="minorHAnsi" w:cstheme="minorHAnsi"/>
          <w:color w:val="000000"/>
        </w:rPr>
      </w:pPr>
    </w:p>
    <w:p w14:paraId="67E3ED3E" w14:textId="77777777" w:rsidR="004E0842" w:rsidRPr="003F2CD4" w:rsidRDefault="004E0842" w:rsidP="004E0842">
      <w:pPr>
        <w:pStyle w:val="NormalWeb"/>
        <w:spacing w:before="0" w:beforeAutospacing="0" w:after="0" w:afterAutospacing="0"/>
        <w:ind w:right="-188"/>
        <w:jc w:val="both"/>
        <w:rPr>
          <w:rFonts w:asciiTheme="minorHAnsi" w:hAnsiTheme="minorHAnsi" w:cstheme="minorHAnsi"/>
          <w:color w:val="000000"/>
        </w:rPr>
      </w:pPr>
      <w:r w:rsidRPr="004E0842">
        <w:rPr>
          <w:rFonts w:asciiTheme="minorHAnsi" w:hAnsiTheme="minorHAnsi" w:cstheme="minorHAnsi"/>
          <w:color w:val="000000"/>
        </w:rPr>
        <w:t>Significance:</w:t>
      </w:r>
      <w:r w:rsidRPr="003F2CD4">
        <w:rPr>
          <w:rFonts w:asciiTheme="minorHAnsi" w:hAnsiTheme="minorHAnsi" w:cstheme="minorHAnsi"/>
          <w:b/>
          <w:bCs/>
          <w:color w:val="000000"/>
        </w:rPr>
        <w:t xml:space="preserve"> </w:t>
      </w:r>
      <w:r w:rsidRPr="003F2CD4">
        <w:rPr>
          <w:rFonts w:asciiTheme="minorHAnsi" w:hAnsiTheme="minorHAnsi" w:cstheme="minorHAnsi"/>
          <w:color w:val="000000"/>
        </w:rPr>
        <w:t>Briefly explain the significance or importance of the information being presented, highlighting novel and innovative aspects. Where appropriate, suggest future research that might help establish, validate or strengthen these new ideas. </w:t>
      </w:r>
    </w:p>
    <w:p w14:paraId="2E115677" w14:textId="77777777" w:rsidR="004E0842" w:rsidRDefault="004E0842" w:rsidP="004E0842">
      <w:pPr>
        <w:rPr>
          <w:rFonts w:cstheme="minorHAnsi"/>
          <w:i/>
          <w:iCs/>
          <w:sz w:val="24"/>
          <w:szCs w:val="24"/>
        </w:rPr>
      </w:pPr>
    </w:p>
    <w:sectPr w:rsidR="004E0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7C60"/>
    <w:multiLevelType w:val="hybridMultilevel"/>
    <w:tmpl w:val="6F082532"/>
    <w:lvl w:ilvl="0" w:tplc="531000A6">
      <w:start w:val="1"/>
      <w:numFmt w:val="bullet"/>
      <w:lvlText w:val=""/>
      <w:lvlJc w:val="left"/>
      <w:pPr>
        <w:ind w:left="1004" w:hanging="360"/>
      </w:pPr>
      <w:rPr>
        <w:rFonts w:ascii="Wingdings 2" w:hAnsi="Wingdings 2" w:hint="default"/>
        <w:sz w:val="4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4B8B513A"/>
    <w:multiLevelType w:val="multilevel"/>
    <w:tmpl w:val="AC26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223559">
    <w:abstractNumId w:val="1"/>
  </w:num>
  <w:num w:numId="2" w16cid:durableId="118655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42"/>
    <w:rsid w:val="0003002D"/>
    <w:rsid w:val="002F0433"/>
    <w:rsid w:val="004E0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C516"/>
  <w15:chartTrackingRefBased/>
  <w15:docId w15:val="{D22DC8FF-5FAB-4146-B735-37DAF107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842"/>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 w:type="paragraph" w:styleId="ListParagraph">
    <w:name w:val="List Paragraph"/>
    <w:basedOn w:val="Normal"/>
    <w:uiPriority w:val="34"/>
    <w:qFormat/>
    <w:rsid w:val="004E0842"/>
    <w:pPr>
      <w:spacing w:after="200" w:line="276" w:lineRule="auto"/>
      <w:ind w:left="720"/>
      <w:contextualSpacing/>
    </w:pPr>
    <w:rPr>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Moebus</dc:creator>
  <cp:keywords/>
  <dc:description/>
  <cp:lastModifiedBy>Jessica Moebus</cp:lastModifiedBy>
  <cp:revision>2</cp:revision>
  <dcterms:created xsi:type="dcterms:W3CDTF">2023-10-03T02:53:00Z</dcterms:created>
  <dcterms:modified xsi:type="dcterms:W3CDTF">2023-10-08T22:51:00Z</dcterms:modified>
</cp:coreProperties>
</file>